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1F17D849" w14:textId="77777777" w:rsidR="001A59F4" w:rsidRDefault="001A59F4" w:rsidP="00C261DA">
            <w:pPr>
              <w:rPr>
                <w:sz w:val="28"/>
                <w:szCs w:val="28"/>
              </w:rPr>
            </w:pPr>
          </w:p>
          <w:p w14:paraId="2142D647" w14:textId="77777777" w:rsidR="00EF5C3F" w:rsidRDefault="00EF5C3F" w:rsidP="00C261DA">
            <w:pPr>
              <w:rPr>
                <w:sz w:val="28"/>
                <w:szCs w:val="28"/>
              </w:rPr>
            </w:pPr>
          </w:p>
          <w:p w14:paraId="09B740F3" w14:textId="77777777" w:rsidR="00EF5C3F" w:rsidRDefault="00EF5C3F" w:rsidP="00C261DA">
            <w:pPr>
              <w:rPr>
                <w:sz w:val="28"/>
                <w:szCs w:val="28"/>
              </w:rPr>
            </w:pPr>
          </w:p>
          <w:p w14:paraId="6F9EDBBC" w14:textId="77777777" w:rsidR="00EF5C3F" w:rsidRDefault="00EF5C3F" w:rsidP="00C261DA">
            <w:pPr>
              <w:rPr>
                <w:sz w:val="28"/>
                <w:szCs w:val="28"/>
              </w:rPr>
            </w:pPr>
          </w:p>
          <w:p w14:paraId="62851798" w14:textId="77777777" w:rsidR="00EF5C3F" w:rsidRDefault="00EF5C3F" w:rsidP="00C261DA">
            <w:pPr>
              <w:rPr>
                <w:sz w:val="28"/>
                <w:szCs w:val="28"/>
              </w:rPr>
            </w:pPr>
          </w:p>
          <w:p w14:paraId="0A518FBB" w14:textId="77777777" w:rsidR="00EF5C3F" w:rsidRDefault="00EF5C3F" w:rsidP="00C261DA">
            <w:pPr>
              <w:rPr>
                <w:sz w:val="28"/>
                <w:szCs w:val="28"/>
              </w:rPr>
            </w:pPr>
          </w:p>
          <w:p w14:paraId="079AD711" w14:textId="77777777" w:rsidR="00EF5C3F" w:rsidRDefault="00EF5C3F" w:rsidP="00C261DA">
            <w:pPr>
              <w:rPr>
                <w:sz w:val="28"/>
                <w:szCs w:val="28"/>
              </w:rPr>
            </w:pPr>
          </w:p>
          <w:p w14:paraId="67B8EEEC" w14:textId="77777777" w:rsidR="00EF5C3F" w:rsidRDefault="00EF5C3F" w:rsidP="00C261DA">
            <w:pPr>
              <w:rPr>
                <w:sz w:val="28"/>
                <w:szCs w:val="28"/>
              </w:rPr>
            </w:pPr>
          </w:p>
          <w:p w14:paraId="2939B7DE" w14:textId="5A396A89" w:rsidR="00EF5C3F" w:rsidRPr="00333D43" w:rsidRDefault="00EF5C3F" w:rsidP="00C261DA">
            <w:pPr>
              <w:rPr>
                <w:sz w:val="28"/>
                <w:szCs w:val="28"/>
              </w:rPr>
            </w:pPr>
            <w:bookmarkStart w:id="0" w:name="_GoBack"/>
            <w:bookmarkEnd w:id="0"/>
          </w:p>
        </w:tc>
        <w:tc>
          <w:tcPr>
            <w:tcW w:w="4394" w:type="dxa"/>
            <w:shd w:val="clear" w:color="auto" w:fill="auto"/>
          </w:tcPr>
          <w:p w14:paraId="3CF92D83" w14:textId="56328CED" w:rsidR="001A59F4" w:rsidRPr="00333D43" w:rsidRDefault="001A59F4" w:rsidP="00FC2594">
            <w:pPr>
              <w:ind w:left="34" w:right="33"/>
              <w:rPr>
                <w:sz w:val="28"/>
                <w:szCs w:val="28"/>
              </w:rPr>
            </w:pPr>
          </w:p>
        </w:tc>
      </w:tr>
    </w:tbl>
    <w:p w14:paraId="3045DA6E" w14:textId="3B2DB917"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Pr="00EF5C3F" w:rsidRDefault="001A59F4" w:rsidP="001A59F4">
      <w:pPr>
        <w:spacing w:line="360" w:lineRule="auto"/>
        <w:jc w:val="center"/>
        <w:rPr>
          <w:bCs/>
          <w:sz w:val="28"/>
          <w:szCs w:val="28"/>
        </w:rPr>
      </w:pPr>
    </w:p>
    <w:p w14:paraId="0F43C96B" w14:textId="77777777" w:rsidR="001A59F4" w:rsidRPr="00EF5C3F" w:rsidRDefault="001A59F4" w:rsidP="001A59F4">
      <w:pPr>
        <w:spacing w:line="360" w:lineRule="auto"/>
        <w:jc w:val="center"/>
        <w:rPr>
          <w:bCs/>
          <w:sz w:val="28"/>
          <w:szCs w:val="28"/>
        </w:rPr>
      </w:pPr>
      <w:r w:rsidRPr="00EF5C3F">
        <w:rPr>
          <w:bCs/>
          <w:sz w:val="28"/>
          <w:szCs w:val="28"/>
        </w:rPr>
        <w:t>ПРИЛОЖЕНИЕ К РАБОЧЕЙ ПРОГРАММЕ ДИСЦИПЛИНЫ</w:t>
      </w:r>
    </w:p>
    <w:p w14:paraId="229A9829" w14:textId="77777777" w:rsidR="00EC443A" w:rsidRPr="00EF5C3F" w:rsidRDefault="00EC443A" w:rsidP="004766DB">
      <w:pPr>
        <w:jc w:val="center"/>
        <w:rPr>
          <w:bCs/>
          <w:sz w:val="28"/>
          <w:szCs w:val="28"/>
        </w:rPr>
      </w:pPr>
    </w:p>
    <w:p w14:paraId="35B194C8" w14:textId="5265B341" w:rsidR="001A59F4" w:rsidRPr="00EF5C3F" w:rsidRDefault="00EC443A" w:rsidP="004766DB">
      <w:pPr>
        <w:jc w:val="center"/>
        <w:rPr>
          <w:bCs/>
          <w:sz w:val="28"/>
          <w:szCs w:val="28"/>
        </w:rPr>
      </w:pPr>
      <w:r w:rsidRPr="00EF5C3F">
        <w:rPr>
          <w:bCs/>
          <w:sz w:val="28"/>
          <w:szCs w:val="28"/>
        </w:rPr>
        <w:t>СОВРЕМЕННЫЕ ТЕОРИИ МЕНЕДЖМЕНТА</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420B352D" w14:textId="77777777" w:rsidR="00EF5C3F" w:rsidRDefault="00EF5C3F" w:rsidP="00EF5C3F">
      <w:pPr>
        <w:spacing w:after="160" w:line="360" w:lineRule="auto"/>
        <w:contextualSpacing/>
        <w:jc w:val="center"/>
        <w:rPr>
          <w:b/>
          <w:sz w:val="28"/>
          <w:szCs w:val="28"/>
        </w:rPr>
      </w:pPr>
    </w:p>
    <w:p w14:paraId="4303C7CE" w14:textId="77777777" w:rsidR="00EF5C3F" w:rsidRDefault="00EF5C3F" w:rsidP="00EF5C3F">
      <w:pPr>
        <w:spacing w:after="160" w:line="360" w:lineRule="auto"/>
        <w:contextualSpacing/>
        <w:jc w:val="both"/>
        <w:rPr>
          <w:sz w:val="28"/>
          <w:szCs w:val="28"/>
        </w:rPr>
      </w:pPr>
      <w:r>
        <w:rPr>
          <w:sz w:val="28"/>
          <w:szCs w:val="28"/>
        </w:rPr>
        <w:t>Направление подготовки 38.04.02 Менеджмент</w:t>
      </w:r>
    </w:p>
    <w:p w14:paraId="0314F61E" w14:textId="77777777" w:rsidR="00EF5C3F" w:rsidRDefault="00EF5C3F" w:rsidP="00EF5C3F">
      <w:pPr>
        <w:widowControl w:val="0"/>
        <w:autoSpaceDE w:val="0"/>
        <w:autoSpaceDN w:val="0"/>
        <w:spacing w:before="278" w:line="360" w:lineRule="auto"/>
        <w:contextualSpacing/>
        <w:jc w:val="both"/>
        <w:rPr>
          <w:sz w:val="28"/>
          <w:szCs w:val="28"/>
        </w:rPr>
      </w:pPr>
      <w:r>
        <w:rPr>
          <w:sz w:val="28"/>
          <w:szCs w:val="28"/>
        </w:rPr>
        <w:t>Направленность программы магистратуры Проектный менеджмент</w:t>
      </w:r>
    </w:p>
    <w:p w14:paraId="2BFE2D8E" w14:textId="77777777" w:rsidR="00E46315" w:rsidRDefault="00E46315" w:rsidP="00E46315">
      <w:pPr>
        <w:spacing w:line="360" w:lineRule="auto"/>
        <w:rPr>
          <w:sz w:val="28"/>
          <w:szCs w:val="28"/>
        </w:rPr>
      </w:pPr>
    </w:p>
    <w:p w14:paraId="0366A0CE" w14:textId="30435A30"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1C1592">
        <w:rPr>
          <w:i/>
          <w:sz w:val="28"/>
          <w:szCs w:val="28"/>
          <w:u w:val="single"/>
        </w:rPr>
        <w:t>3</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069FC74D" w:rsidR="00A829E8" w:rsidRDefault="00A829E8" w:rsidP="00A829E8">
      <w:pPr>
        <w:rPr>
          <w:sz w:val="28"/>
          <w:szCs w:val="28"/>
        </w:rPr>
      </w:pPr>
      <w:r>
        <w:rPr>
          <w:sz w:val="28"/>
          <w:szCs w:val="28"/>
        </w:rPr>
        <w:t xml:space="preserve">Одобрено кафедрой </w:t>
      </w:r>
      <w:r w:rsidRPr="00A829E8">
        <w:rPr>
          <w:sz w:val="28"/>
          <w:szCs w:val="28"/>
          <w:u w:val="single"/>
        </w:rPr>
        <w:t>«</w:t>
      </w:r>
      <w:r w:rsidR="008B1A42">
        <w:rPr>
          <w:sz w:val="28"/>
          <w:szCs w:val="28"/>
          <w:u w:val="single"/>
        </w:rPr>
        <w:t>Экономика, менеджмент и маркетинг</w:t>
      </w:r>
      <w:r w:rsidR="008B1A42">
        <w:rPr>
          <w:sz w:val="28"/>
          <w:szCs w:val="28"/>
        </w:rPr>
        <w:t>»</w:t>
      </w:r>
    </w:p>
    <w:p w14:paraId="0BF132F3" w14:textId="3F3C534B" w:rsidR="00A829E8" w:rsidRDefault="00A829E8" w:rsidP="00A829E8">
      <w:pPr>
        <w:rPr>
          <w:sz w:val="28"/>
          <w:szCs w:val="28"/>
        </w:rPr>
      </w:pPr>
    </w:p>
    <w:p w14:paraId="085434DF" w14:textId="40BA3B43" w:rsidR="00A829E8" w:rsidRPr="00A829E8" w:rsidRDefault="00A829E8" w:rsidP="00A829E8">
      <w:pPr>
        <w:rPr>
          <w:sz w:val="28"/>
          <w:szCs w:val="28"/>
        </w:rPr>
      </w:pPr>
      <w:r>
        <w:rPr>
          <w:sz w:val="28"/>
          <w:szCs w:val="28"/>
        </w:rPr>
        <w:t>Протокол от «_</w:t>
      </w:r>
      <w:r w:rsidR="00FC2594">
        <w:rPr>
          <w:sz w:val="28"/>
          <w:szCs w:val="28"/>
        </w:rPr>
        <w:t>30</w:t>
      </w:r>
      <w:proofErr w:type="gramStart"/>
      <w:r>
        <w:rPr>
          <w:sz w:val="28"/>
          <w:szCs w:val="28"/>
        </w:rPr>
        <w:t>_»</w:t>
      </w:r>
      <w:r w:rsidR="004766DB">
        <w:rPr>
          <w:sz w:val="28"/>
          <w:szCs w:val="28"/>
        </w:rPr>
        <w:t xml:space="preserve">  </w:t>
      </w:r>
      <w:r w:rsidR="004766DB" w:rsidRPr="004766DB">
        <w:rPr>
          <w:sz w:val="28"/>
          <w:szCs w:val="28"/>
          <w:u w:val="single"/>
        </w:rPr>
        <w:t>июня</w:t>
      </w:r>
      <w:proofErr w:type="gramEnd"/>
      <w:r>
        <w:rPr>
          <w:sz w:val="28"/>
          <w:szCs w:val="28"/>
        </w:rPr>
        <w:t>__202</w:t>
      </w:r>
      <w:r w:rsidR="00FC2594">
        <w:rPr>
          <w:sz w:val="28"/>
          <w:szCs w:val="28"/>
        </w:rPr>
        <w:t>5</w:t>
      </w:r>
      <w:r>
        <w:rPr>
          <w:sz w:val="28"/>
          <w:szCs w:val="28"/>
        </w:rPr>
        <w:t xml:space="preserve"> г №_</w:t>
      </w:r>
      <w:r w:rsidR="004766DB" w:rsidRPr="004766DB">
        <w:rPr>
          <w:sz w:val="28"/>
          <w:szCs w:val="28"/>
          <w:u w:val="single"/>
        </w:rPr>
        <w:t>1</w:t>
      </w:r>
      <w:r w:rsidR="00D93DDA">
        <w:rPr>
          <w:sz w:val="28"/>
          <w:szCs w:val="28"/>
          <w:u w:val="single"/>
        </w:rPr>
        <w:t>2</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1"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5DE77D3C" w:rsidR="00416ECF" w:rsidRPr="00CC2AF9" w:rsidRDefault="00533C70"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1"/>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0934000E" w14:textId="77777777" w:rsidR="002B33FF" w:rsidRDefault="002B33FF" w:rsidP="00F06217">
      <w:pPr>
        <w:pStyle w:val="Default"/>
        <w:ind w:firstLine="567"/>
        <w:jc w:val="both"/>
        <w:rPr>
          <w:b/>
          <w:bCs/>
          <w:sz w:val="28"/>
          <w:szCs w:val="28"/>
        </w:rPr>
      </w:pPr>
      <w:bookmarkStart w:id="2" w:name="_Hlk142169233"/>
    </w:p>
    <w:p w14:paraId="5A10A5AF" w14:textId="77777777" w:rsidR="000203E2" w:rsidRPr="002B33FF" w:rsidRDefault="00927F3F" w:rsidP="00F06217">
      <w:pPr>
        <w:pStyle w:val="Default"/>
        <w:ind w:firstLine="567"/>
        <w:jc w:val="both"/>
        <w:rPr>
          <w:b/>
          <w:bCs/>
          <w:sz w:val="28"/>
          <w:szCs w:val="28"/>
        </w:rPr>
      </w:pPr>
      <w:r w:rsidRPr="002B33FF">
        <w:rPr>
          <w:b/>
          <w:bCs/>
          <w:sz w:val="28"/>
          <w:szCs w:val="28"/>
        </w:rPr>
        <w:t>О</w:t>
      </w:r>
      <w:r w:rsidR="000203E2" w:rsidRPr="002B33FF">
        <w:rPr>
          <w:b/>
          <w:bCs/>
          <w:sz w:val="28"/>
          <w:szCs w:val="28"/>
        </w:rPr>
        <w:t>сновная</w:t>
      </w:r>
      <w:r w:rsidRPr="002B33FF">
        <w:rPr>
          <w:b/>
          <w:bCs/>
          <w:sz w:val="28"/>
          <w:szCs w:val="28"/>
        </w:rPr>
        <w:t xml:space="preserve"> литература</w:t>
      </w:r>
      <w:r w:rsidR="000203E2" w:rsidRPr="002B33FF">
        <w:rPr>
          <w:b/>
          <w:bCs/>
          <w:sz w:val="28"/>
          <w:szCs w:val="28"/>
        </w:rPr>
        <w:t xml:space="preserve">: </w:t>
      </w:r>
    </w:p>
    <w:bookmarkEnd w:id="2"/>
    <w:p w14:paraId="12B935FA" w14:textId="3AD12115" w:rsidR="002B33FF" w:rsidRDefault="00D93DDA" w:rsidP="00F06217">
      <w:pPr>
        <w:pStyle w:val="1"/>
        <w:ind w:firstLine="567"/>
        <w:rPr>
          <w:b/>
          <w:szCs w:val="28"/>
        </w:rPr>
      </w:pPr>
      <w:r>
        <w:rPr>
          <w:szCs w:val="28"/>
        </w:rPr>
        <w:t xml:space="preserve">1. </w:t>
      </w:r>
      <w:r w:rsidRPr="00D93DDA">
        <w:rPr>
          <w:szCs w:val="28"/>
        </w:rPr>
        <w:t xml:space="preserve">Кузин, Д. В., Современные концепции менеджмента: сдвиг </w:t>
      </w:r>
      <w:proofErr w:type="gramStart"/>
      <w:r w:rsidRPr="00D93DDA">
        <w:rPr>
          <w:szCs w:val="28"/>
        </w:rPr>
        <w:t>парадигм :</w:t>
      </w:r>
      <w:proofErr w:type="gramEnd"/>
      <w:r w:rsidRPr="00D93DDA">
        <w:rPr>
          <w:szCs w:val="28"/>
        </w:rPr>
        <w:t xml:space="preserve"> учебное пособие / Д. В. Кузин. — </w:t>
      </w:r>
      <w:proofErr w:type="gramStart"/>
      <w:r w:rsidRPr="00D93DDA">
        <w:rPr>
          <w:szCs w:val="28"/>
        </w:rPr>
        <w:t>Москва :</w:t>
      </w:r>
      <w:proofErr w:type="gramEnd"/>
      <w:r w:rsidRPr="00D93DDA">
        <w:rPr>
          <w:szCs w:val="28"/>
        </w:rPr>
        <w:t xml:space="preserve"> </w:t>
      </w:r>
      <w:proofErr w:type="spellStart"/>
      <w:r w:rsidRPr="00D93DDA">
        <w:rPr>
          <w:szCs w:val="28"/>
        </w:rPr>
        <w:t>КноРус</w:t>
      </w:r>
      <w:proofErr w:type="spellEnd"/>
      <w:r w:rsidRPr="00D93DDA">
        <w:rPr>
          <w:szCs w:val="28"/>
        </w:rPr>
        <w:t xml:space="preserve">, 2021. — 341 с.— URL: </w:t>
      </w:r>
      <w:hyperlink r:id="rId10" w:history="1">
        <w:r w:rsidRPr="00D93DDA">
          <w:rPr>
            <w:color w:val="0000FF"/>
            <w:szCs w:val="28"/>
            <w:u w:val="single"/>
          </w:rPr>
          <w:t>https://book.ru/book/940049</w:t>
        </w:r>
      </w:hyperlink>
      <w:r w:rsidRPr="00D93DDA">
        <w:rPr>
          <w:szCs w:val="28"/>
        </w:rPr>
        <w:t xml:space="preserve">  </w:t>
      </w:r>
    </w:p>
    <w:p w14:paraId="5B99D5F1" w14:textId="37B172EA" w:rsidR="00D93DDA" w:rsidRPr="002B33FF" w:rsidRDefault="00D93DDA" w:rsidP="00D93DDA">
      <w:pPr>
        <w:pStyle w:val="Default"/>
        <w:ind w:firstLine="567"/>
        <w:jc w:val="both"/>
        <w:rPr>
          <w:b/>
          <w:bCs/>
          <w:sz w:val="28"/>
          <w:szCs w:val="28"/>
        </w:rPr>
      </w:pPr>
      <w:r w:rsidRPr="00D93DDA">
        <w:rPr>
          <w:b/>
          <w:sz w:val="28"/>
          <w:szCs w:val="28"/>
        </w:rPr>
        <w:t>Дополнительная</w:t>
      </w:r>
      <w:r w:rsidRPr="00D93DDA">
        <w:rPr>
          <w:b/>
          <w:bCs/>
          <w:sz w:val="28"/>
          <w:szCs w:val="28"/>
        </w:rPr>
        <w:t xml:space="preserve"> </w:t>
      </w:r>
      <w:r w:rsidRPr="002B33FF">
        <w:rPr>
          <w:b/>
          <w:bCs/>
          <w:sz w:val="28"/>
          <w:szCs w:val="28"/>
        </w:rPr>
        <w:t xml:space="preserve">литература: </w:t>
      </w:r>
    </w:p>
    <w:p w14:paraId="5E2D02BB" w14:textId="03EEE804" w:rsidR="00D93DDA" w:rsidRDefault="00D93DDA" w:rsidP="00D93DDA">
      <w:pPr>
        <w:ind w:firstLine="567"/>
      </w:pPr>
      <w:r>
        <w:rPr>
          <w:iCs/>
          <w:sz w:val="28"/>
          <w:szCs w:val="28"/>
        </w:rPr>
        <w:t xml:space="preserve">2. </w:t>
      </w:r>
      <w:r w:rsidRPr="00D93DDA">
        <w:rPr>
          <w:iCs/>
          <w:sz w:val="28"/>
          <w:szCs w:val="28"/>
        </w:rPr>
        <w:t>Фролов, Ю. В.</w:t>
      </w:r>
      <w:r w:rsidRPr="00D93DDA">
        <w:rPr>
          <w:i/>
          <w:iCs/>
          <w:sz w:val="28"/>
          <w:szCs w:val="28"/>
        </w:rPr>
        <w:t> </w:t>
      </w:r>
      <w:r w:rsidRPr="00D93DDA">
        <w:rPr>
          <w:iCs/>
          <w:sz w:val="28"/>
          <w:szCs w:val="28"/>
        </w:rPr>
        <w:t xml:space="preserve"> Теория организации и организационное поведение. Методология </w:t>
      </w:r>
      <w:proofErr w:type="gramStart"/>
      <w:r w:rsidRPr="00D93DDA">
        <w:rPr>
          <w:iCs/>
          <w:sz w:val="28"/>
          <w:szCs w:val="28"/>
        </w:rPr>
        <w:t>организации :</w:t>
      </w:r>
      <w:proofErr w:type="gramEnd"/>
      <w:r w:rsidRPr="00D93DDA">
        <w:rPr>
          <w:iCs/>
          <w:sz w:val="28"/>
          <w:szCs w:val="28"/>
        </w:rPr>
        <w:t xml:space="preserve"> учебное пособие для вузов / Ю. В. Фролов. — 2-е изд., </w:t>
      </w:r>
      <w:proofErr w:type="spellStart"/>
      <w:r w:rsidRPr="00D93DDA">
        <w:rPr>
          <w:iCs/>
          <w:sz w:val="28"/>
          <w:szCs w:val="28"/>
        </w:rPr>
        <w:t>испр</w:t>
      </w:r>
      <w:proofErr w:type="spellEnd"/>
      <w:r w:rsidRPr="00D93DDA">
        <w:rPr>
          <w:iCs/>
          <w:sz w:val="28"/>
          <w:szCs w:val="28"/>
        </w:rPr>
        <w:t xml:space="preserve">. и доп. — </w:t>
      </w:r>
      <w:proofErr w:type="gramStart"/>
      <w:r w:rsidRPr="00D93DDA">
        <w:rPr>
          <w:iCs/>
          <w:sz w:val="28"/>
          <w:szCs w:val="28"/>
        </w:rPr>
        <w:t>Москва :</w:t>
      </w:r>
      <w:proofErr w:type="gramEnd"/>
      <w:r w:rsidRPr="00D93DDA">
        <w:rPr>
          <w:iCs/>
          <w:sz w:val="28"/>
          <w:szCs w:val="28"/>
        </w:rPr>
        <w:t xml:space="preserve"> Издательство </w:t>
      </w:r>
      <w:proofErr w:type="spellStart"/>
      <w:r w:rsidRPr="00D93DDA">
        <w:rPr>
          <w:iCs/>
          <w:sz w:val="28"/>
          <w:szCs w:val="28"/>
        </w:rPr>
        <w:t>Юрайт</w:t>
      </w:r>
      <w:proofErr w:type="spellEnd"/>
      <w:r w:rsidRPr="00D93DDA">
        <w:rPr>
          <w:iCs/>
          <w:sz w:val="28"/>
          <w:szCs w:val="28"/>
        </w:rPr>
        <w:t xml:space="preserve">, 2021. — 116 с. — URL: </w:t>
      </w:r>
      <w:hyperlink r:id="rId11" w:tgtFrame="_blank" w:history="1">
        <w:r w:rsidRPr="00D93DDA">
          <w:rPr>
            <w:iCs/>
            <w:color w:val="0000FF"/>
            <w:sz w:val="28"/>
            <w:szCs w:val="28"/>
            <w:u w:val="single"/>
          </w:rPr>
          <w:t>https://urait.ru/bcode/471816</w:t>
        </w:r>
      </w:hyperlink>
    </w:p>
    <w:p w14:paraId="7FCEAD40" w14:textId="7F479C91" w:rsidR="00D93DDA" w:rsidRDefault="00D93DDA" w:rsidP="00D93DDA">
      <w:pPr>
        <w:ind w:firstLine="567"/>
        <w:rPr>
          <w:iCs/>
          <w:color w:val="0000FF"/>
          <w:sz w:val="28"/>
          <w:szCs w:val="28"/>
          <w:u w:val="single"/>
        </w:rPr>
      </w:pPr>
      <w:r>
        <w:rPr>
          <w:iCs/>
          <w:sz w:val="28"/>
          <w:szCs w:val="28"/>
        </w:rPr>
        <w:t xml:space="preserve">3. </w:t>
      </w:r>
      <w:r w:rsidRPr="00D93DDA">
        <w:rPr>
          <w:iCs/>
          <w:sz w:val="28"/>
          <w:szCs w:val="28"/>
        </w:rPr>
        <w:t>Мясоедов, С. П.</w:t>
      </w:r>
      <w:r w:rsidRPr="00D93DDA">
        <w:rPr>
          <w:i/>
          <w:iCs/>
          <w:sz w:val="28"/>
          <w:szCs w:val="28"/>
        </w:rPr>
        <w:t> </w:t>
      </w:r>
      <w:r w:rsidRPr="00D93DDA">
        <w:rPr>
          <w:iCs/>
          <w:sz w:val="28"/>
          <w:szCs w:val="28"/>
        </w:rPr>
        <w:t xml:space="preserve"> Кросс-культурный </w:t>
      </w:r>
      <w:proofErr w:type="gramStart"/>
      <w:r w:rsidRPr="00D93DDA">
        <w:rPr>
          <w:iCs/>
          <w:sz w:val="28"/>
          <w:szCs w:val="28"/>
        </w:rPr>
        <w:t>менеджмент :</w:t>
      </w:r>
      <w:proofErr w:type="gramEnd"/>
      <w:r w:rsidRPr="00D93DDA">
        <w:rPr>
          <w:iCs/>
          <w:sz w:val="28"/>
          <w:szCs w:val="28"/>
        </w:rPr>
        <w:t xml:space="preserve"> учебник для вузов / С. П. Мясоедов, Л. Г. Борисова. — 3-е изд. — </w:t>
      </w:r>
      <w:proofErr w:type="gramStart"/>
      <w:r w:rsidRPr="00D93DDA">
        <w:rPr>
          <w:iCs/>
          <w:sz w:val="28"/>
          <w:szCs w:val="28"/>
        </w:rPr>
        <w:t>Москва :</w:t>
      </w:r>
      <w:proofErr w:type="gramEnd"/>
      <w:r w:rsidRPr="00D93DDA">
        <w:rPr>
          <w:iCs/>
          <w:sz w:val="28"/>
          <w:szCs w:val="28"/>
        </w:rPr>
        <w:t xml:space="preserve"> Издательство </w:t>
      </w:r>
      <w:proofErr w:type="spellStart"/>
      <w:r w:rsidRPr="00D93DDA">
        <w:rPr>
          <w:iCs/>
          <w:sz w:val="28"/>
          <w:szCs w:val="28"/>
        </w:rPr>
        <w:t>Юрайт</w:t>
      </w:r>
      <w:proofErr w:type="spellEnd"/>
      <w:r w:rsidRPr="00D93DDA">
        <w:rPr>
          <w:iCs/>
          <w:sz w:val="28"/>
          <w:szCs w:val="28"/>
        </w:rPr>
        <w:t xml:space="preserve">, 2021. — 314 с. — URL: </w:t>
      </w:r>
      <w:hyperlink r:id="rId12" w:tgtFrame="_blank" w:history="1">
        <w:r w:rsidRPr="00D93DDA">
          <w:rPr>
            <w:iCs/>
            <w:color w:val="0000FF"/>
            <w:sz w:val="28"/>
            <w:szCs w:val="28"/>
            <w:u w:val="single"/>
          </w:rPr>
          <w:t>https://urait.ru/bcode/469010</w:t>
        </w:r>
      </w:hyperlink>
    </w:p>
    <w:p w14:paraId="410D3EA9" w14:textId="47BD802C" w:rsidR="00D93DDA" w:rsidRDefault="00D93DDA" w:rsidP="00D93DDA">
      <w:pPr>
        <w:ind w:firstLine="567"/>
        <w:rPr>
          <w:iCs/>
          <w:sz w:val="28"/>
          <w:szCs w:val="28"/>
        </w:rPr>
      </w:pPr>
      <w:r>
        <w:rPr>
          <w:bCs/>
          <w:sz w:val="28"/>
          <w:szCs w:val="28"/>
        </w:rPr>
        <w:t xml:space="preserve">4. </w:t>
      </w:r>
      <w:proofErr w:type="spellStart"/>
      <w:r w:rsidRPr="00D93DDA">
        <w:rPr>
          <w:bCs/>
          <w:sz w:val="28"/>
          <w:szCs w:val="28"/>
        </w:rPr>
        <w:t>Буянский</w:t>
      </w:r>
      <w:proofErr w:type="spellEnd"/>
      <w:r w:rsidRPr="00D93DDA">
        <w:rPr>
          <w:bCs/>
          <w:sz w:val="28"/>
          <w:szCs w:val="28"/>
        </w:rPr>
        <w:t>, С.Г.</w:t>
      </w:r>
      <w:r w:rsidRPr="00D93DDA">
        <w:rPr>
          <w:sz w:val="28"/>
          <w:szCs w:val="28"/>
        </w:rPr>
        <w:t xml:space="preserve"> Корпоративное управление, </w:t>
      </w:r>
      <w:proofErr w:type="spellStart"/>
      <w:r w:rsidRPr="00D93DDA">
        <w:rPr>
          <w:sz w:val="28"/>
          <w:szCs w:val="28"/>
        </w:rPr>
        <w:t>комплаенс</w:t>
      </w:r>
      <w:proofErr w:type="spellEnd"/>
      <w:r w:rsidRPr="00D93DDA">
        <w:rPr>
          <w:sz w:val="28"/>
          <w:szCs w:val="28"/>
        </w:rPr>
        <w:t xml:space="preserve"> и риск-</w:t>
      </w:r>
      <w:proofErr w:type="gramStart"/>
      <w:r w:rsidRPr="00D93DDA">
        <w:rPr>
          <w:sz w:val="28"/>
          <w:szCs w:val="28"/>
        </w:rPr>
        <w:t>менеджмент :</w:t>
      </w:r>
      <w:proofErr w:type="gramEnd"/>
      <w:r w:rsidRPr="00D93DDA">
        <w:rPr>
          <w:sz w:val="28"/>
          <w:szCs w:val="28"/>
        </w:rPr>
        <w:t xml:space="preserve"> учебное пособие / </w:t>
      </w:r>
      <w:proofErr w:type="spellStart"/>
      <w:r w:rsidRPr="00D93DDA">
        <w:rPr>
          <w:sz w:val="28"/>
          <w:szCs w:val="28"/>
        </w:rPr>
        <w:t>Буянский</w:t>
      </w:r>
      <w:proofErr w:type="spellEnd"/>
      <w:r w:rsidRPr="00D93DDA">
        <w:rPr>
          <w:sz w:val="28"/>
          <w:szCs w:val="28"/>
        </w:rPr>
        <w:t xml:space="preserve"> С.Г., </w:t>
      </w:r>
      <w:proofErr w:type="spellStart"/>
      <w:r w:rsidRPr="00D93DDA">
        <w:rPr>
          <w:sz w:val="28"/>
          <w:szCs w:val="28"/>
        </w:rPr>
        <w:t>Трунцевск</w:t>
      </w:r>
      <w:r w:rsidR="00FC2594">
        <w:rPr>
          <w:sz w:val="28"/>
          <w:szCs w:val="28"/>
        </w:rPr>
        <w:t>ий</w:t>
      </w:r>
      <w:proofErr w:type="spellEnd"/>
      <w:r w:rsidR="00FC2594">
        <w:rPr>
          <w:sz w:val="28"/>
          <w:szCs w:val="28"/>
        </w:rPr>
        <w:t xml:space="preserve"> Ю.В. — Москва : </w:t>
      </w:r>
      <w:proofErr w:type="spellStart"/>
      <w:r w:rsidR="00FC2594">
        <w:rPr>
          <w:sz w:val="28"/>
          <w:szCs w:val="28"/>
        </w:rPr>
        <w:t>Русайнс</w:t>
      </w:r>
      <w:proofErr w:type="spellEnd"/>
      <w:r w:rsidR="00FC2594">
        <w:rPr>
          <w:sz w:val="28"/>
          <w:szCs w:val="28"/>
        </w:rPr>
        <w:t>, 2024</w:t>
      </w:r>
      <w:r w:rsidRPr="00D93DDA">
        <w:rPr>
          <w:sz w:val="28"/>
          <w:szCs w:val="28"/>
        </w:rPr>
        <w:t xml:space="preserve">. — 342 с.— URL: </w:t>
      </w:r>
      <w:hyperlink r:id="rId13" w:history="1">
        <w:r w:rsidRPr="00D93DDA">
          <w:rPr>
            <w:color w:val="0000FF"/>
            <w:sz w:val="28"/>
            <w:szCs w:val="28"/>
            <w:u w:val="single"/>
          </w:rPr>
          <w:t>https://book.ru/book/934712</w:t>
        </w:r>
      </w:hyperlink>
      <w:r w:rsidRPr="00D93DDA">
        <w:rPr>
          <w:iCs/>
          <w:sz w:val="28"/>
          <w:szCs w:val="28"/>
        </w:rPr>
        <w:t xml:space="preserve"> </w:t>
      </w:r>
    </w:p>
    <w:p w14:paraId="5D6D6B9C" w14:textId="519C6297" w:rsidR="00D93DDA" w:rsidRDefault="00D93DDA" w:rsidP="00D93DDA">
      <w:pPr>
        <w:ind w:firstLine="567"/>
        <w:rPr>
          <w:iCs/>
          <w:sz w:val="28"/>
          <w:szCs w:val="28"/>
        </w:rPr>
      </w:pPr>
      <w:r>
        <w:rPr>
          <w:iCs/>
          <w:sz w:val="28"/>
          <w:szCs w:val="28"/>
        </w:rPr>
        <w:t xml:space="preserve">5. </w:t>
      </w:r>
      <w:r w:rsidRPr="00D93DDA">
        <w:rPr>
          <w:iCs/>
          <w:sz w:val="28"/>
          <w:szCs w:val="28"/>
        </w:rPr>
        <w:t>Петров, А. Н.</w:t>
      </w:r>
      <w:r w:rsidRPr="00D93DDA">
        <w:rPr>
          <w:i/>
          <w:iCs/>
          <w:sz w:val="28"/>
          <w:szCs w:val="28"/>
        </w:rPr>
        <w:t> </w:t>
      </w:r>
      <w:r w:rsidRPr="00D93DDA">
        <w:rPr>
          <w:iCs/>
          <w:sz w:val="28"/>
          <w:szCs w:val="28"/>
        </w:rPr>
        <w:t xml:space="preserve"> Менеджмент в 2 ч. Часть 1.</w:t>
      </w:r>
      <w:proofErr w:type="gramStart"/>
      <w:r w:rsidRPr="00D93DDA">
        <w:rPr>
          <w:iCs/>
          <w:sz w:val="28"/>
          <w:szCs w:val="28"/>
        </w:rPr>
        <w:t xml:space="preserve">  :</w:t>
      </w:r>
      <w:proofErr w:type="gramEnd"/>
      <w:r w:rsidRPr="00D93DDA">
        <w:rPr>
          <w:iCs/>
          <w:sz w:val="28"/>
          <w:szCs w:val="28"/>
        </w:rPr>
        <w:t xml:space="preserve"> учебник для вузов / А. Н. Петров ; ответственный редактор А. Н. Петров. — 2-е изд., </w:t>
      </w:r>
      <w:proofErr w:type="spellStart"/>
      <w:r w:rsidRPr="00D93DDA">
        <w:rPr>
          <w:iCs/>
          <w:sz w:val="28"/>
          <w:szCs w:val="28"/>
        </w:rPr>
        <w:t>испр</w:t>
      </w:r>
      <w:proofErr w:type="spellEnd"/>
      <w:r w:rsidRPr="00D93DDA">
        <w:rPr>
          <w:iCs/>
          <w:sz w:val="28"/>
          <w:szCs w:val="28"/>
        </w:rPr>
        <w:t xml:space="preserve">. и доп. — </w:t>
      </w:r>
      <w:proofErr w:type="gramStart"/>
      <w:r w:rsidRPr="00D93DDA">
        <w:rPr>
          <w:iCs/>
          <w:sz w:val="28"/>
          <w:szCs w:val="28"/>
        </w:rPr>
        <w:t>Москва :</w:t>
      </w:r>
      <w:proofErr w:type="gramEnd"/>
      <w:r w:rsidRPr="00D93DDA">
        <w:rPr>
          <w:iCs/>
          <w:sz w:val="28"/>
          <w:szCs w:val="28"/>
        </w:rPr>
        <w:t xml:space="preserve"> Издательство </w:t>
      </w:r>
      <w:proofErr w:type="spellStart"/>
      <w:r w:rsidRPr="00D93DDA">
        <w:rPr>
          <w:iCs/>
          <w:sz w:val="28"/>
          <w:szCs w:val="28"/>
        </w:rPr>
        <w:t>Юрайт</w:t>
      </w:r>
      <w:proofErr w:type="spellEnd"/>
      <w:r w:rsidRPr="00D93DDA">
        <w:rPr>
          <w:iCs/>
          <w:sz w:val="28"/>
          <w:szCs w:val="28"/>
        </w:rPr>
        <w:t xml:space="preserve">, 2021. — 349 с. — URL: </w:t>
      </w:r>
      <w:hyperlink r:id="rId14" w:tgtFrame="_blank" w:history="1">
        <w:r w:rsidRPr="00D93DDA">
          <w:rPr>
            <w:iCs/>
            <w:color w:val="0000FF"/>
            <w:sz w:val="28"/>
            <w:szCs w:val="28"/>
            <w:u w:val="single"/>
          </w:rPr>
          <w:t>https://urait.ru/bcode/470422</w:t>
        </w:r>
      </w:hyperlink>
      <w:r w:rsidRPr="00D93DDA">
        <w:rPr>
          <w:iCs/>
          <w:sz w:val="28"/>
          <w:szCs w:val="28"/>
        </w:rPr>
        <w:t xml:space="preserve"> </w:t>
      </w:r>
    </w:p>
    <w:p w14:paraId="4E49D191" w14:textId="777F0901" w:rsidR="00D93DDA" w:rsidRDefault="00D93DDA" w:rsidP="00D93DDA">
      <w:pPr>
        <w:ind w:firstLine="567"/>
      </w:pPr>
      <w:r>
        <w:rPr>
          <w:iCs/>
          <w:sz w:val="28"/>
          <w:szCs w:val="28"/>
        </w:rPr>
        <w:t xml:space="preserve">6. </w:t>
      </w:r>
      <w:r w:rsidRPr="00D93DDA">
        <w:rPr>
          <w:iCs/>
          <w:sz w:val="28"/>
          <w:szCs w:val="28"/>
        </w:rPr>
        <w:t>Коротков, Э. М.</w:t>
      </w:r>
      <w:r w:rsidRPr="00D93DDA">
        <w:rPr>
          <w:i/>
          <w:iCs/>
          <w:sz w:val="28"/>
          <w:szCs w:val="28"/>
        </w:rPr>
        <w:t> </w:t>
      </w:r>
      <w:r w:rsidRPr="00D93DDA">
        <w:rPr>
          <w:iCs/>
          <w:sz w:val="28"/>
          <w:szCs w:val="28"/>
        </w:rPr>
        <w:t xml:space="preserve"> Управление </w:t>
      </w:r>
      <w:proofErr w:type="gramStart"/>
      <w:r w:rsidRPr="00D93DDA">
        <w:rPr>
          <w:iCs/>
          <w:sz w:val="28"/>
          <w:szCs w:val="28"/>
        </w:rPr>
        <w:t>изменениями :</w:t>
      </w:r>
      <w:proofErr w:type="gramEnd"/>
      <w:r w:rsidRPr="00D93DDA">
        <w:rPr>
          <w:iCs/>
          <w:sz w:val="28"/>
          <w:szCs w:val="28"/>
        </w:rPr>
        <w:t xml:space="preserve"> учебник и практикум для вузов / Э. М. Коротков, М. Б. </w:t>
      </w:r>
      <w:proofErr w:type="spellStart"/>
      <w:r w:rsidRPr="00D93DDA">
        <w:rPr>
          <w:iCs/>
          <w:sz w:val="28"/>
          <w:szCs w:val="28"/>
        </w:rPr>
        <w:t>Жернакова</w:t>
      </w:r>
      <w:proofErr w:type="spellEnd"/>
      <w:r w:rsidRPr="00D93DDA">
        <w:rPr>
          <w:iCs/>
          <w:sz w:val="28"/>
          <w:szCs w:val="28"/>
        </w:rPr>
        <w:t xml:space="preserve">, Т. Ю. Кротенко. — </w:t>
      </w:r>
      <w:proofErr w:type="gramStart"/>
      <w:r w:rsidRPr="00D93DDA">
        <w:rPr>
          <w:iCs/>
          <w:sz w:val="28"/>
          <w:szCs w:val="28"/>
        </w:rPr>
        <w:t>Москва :</w:t>
      </w:r>
      <w:proofErr w:type="gramEnd"/>
      <w:r w:rsidRPr="00D93DDA">
        <w:rPr>
          <w:iCs/>
          <w:sz w:val="28"/>
          <w:szCs w:val="28"/>
        </w:rPr>
        <w:t xml:space="preserve"> Издательство </w:t>
      </w:r>
      <w:proofErr w:type="spellStart"/>
      <w:r w:rsidRPr="00D93DDA">
        <w:rPr>
          <w:iCs/>
          <w:sz w:val="28"/>
          <w:szCs w:val="28"/>
        </w:rPr>
        <w:t>Юрайт</w:t>
      </w:r>
      <w:proofErr w:type="spellEnd"/>
      <w:r w:rsidRPr="00D93DDA">
        <w:rPr>
          <w:iCs/>
          <w:sz w:val="28"/>
          <w:szCs w:val="28"/>
        </w:rPr>
        <w:t xml:space="preserve">, 2021. — 278 с. — URL: </w:t>
      </w:r>
      <w:hyperlink r:id="rId15" w:tgtFrame="_blank" w:history="1">
        <w:r w:rsidRPr="00D93DDA">
          <w:rPr>
            <w:iCs/>
            <w:color w:val="0000FF"/>
            <w:sz w:val="28"/>
            <w:szCs w:val="28"/>
            <w:u w:val="single"/>
          </w:rPr>
          <w:t>https://urait.ru/bcode/469068</w:t>
        </w:r>
      </w:hyperlink>
    </w:p>
    <w:p w14:paraId="4ED0030E" w14:textId="77777777" w:rsidR="00D93DDA" w:rsidRDefault="00D93DDA" w:rsidP="00D93DDA"/>
    <w:p w14:paraId="1D1220EE" w14:textId="77777777" w:rsidR="00D93DDA" w:rsidRPr="00D93DDA" w:rsidRDefault="00D93DDA" w:rsidP="00D93DDA"/>
    <w:p w14:paraId="56D7FAA9" w14:textId="77777777" w:rsidR="001E7810" w:rsidRPr="00F06217" w:rsidRDefault="001E7810" w:rsidP="00F06217">
      <w:pPr>
        <w:pStyle w:val="1"/>
        <w:ind w:firstLine="567"/>
        <w:rPr>
          <w:b/>
          <w:szCs w:val="28"/>
        </w:rPr>
      </w:pPr>
      <w:r w:rsidRPr="002B33FF">
        <w:rPr>
          <w:b/>
          <w:szCs w:val="28"/>
        </w:rPr>
        <w:t>9.</w:t>
      </w:r>
      <w:r w:rsidRPr="002B33FF">
        <w:rPr>
          <w:b/>
          <w:szCs w:val="28"/>
        </w:rPr>
        <w:tab/>
      </w:r>
      <w:r w:rsidR="00560EB0" w:rsidRPr="002B33FF">
        <w:rPr>
          <w:b/>
          <w:szCs w:val="28"/>
        </w:rPr>
        <w:t xml:space="preserve"> </w:t>
      </w:r>
      <w:r w:rsidRPr="002B33FF">
        <w:rPr>
          <w:b/>
          <w:szCs w:val="28"/>
        </w:rPr>
        <w:t>Перечень ресурсов</w:t>
      </w:r>
      <w:r w:rsidRPr="00F06217">
        <w:rPr>
          <w:b/>
          <w:szCs w:val="28"/>
        </w:rPr>
        <w:t xml:space="preserve">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062F18" w:rsidP="00F06217">
      <w:pPr>
        <w:pStyle w:val="af3"/>
        <w:numPr>
          <w:ilvl w:val="0"/>
          <w:numId w:val="3"/>
        </w:numPr>
        <w:tabs>
          <w:tab w:val="left" w:pos="426"/>
          <w:tab w:val="left" w:pos="993"/>
        </w:tabs>
        <w:autoSpaceDE/>
        <w:autoSpaceDN/>
        <w:ind w:left="0" w:firstLine="709"/>
        <w:jc w:val="both"/>
        <w:rPr>
          <w:sz w:val="28"/>
          <w:szCs w:val="28"/>
        </w:rPr>
      </w:pPr>
      <w:hyperlink r:id="rId16"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062F18" w:rsidP="00F06217">
      <w:pPr>
        <w:pStyle w:val="af3"/>
        <w:numPr>
          <w:ilvl w:val="0"/>
          <w:numId w:val="3"/>
        </w:numPr>
        <w:tabs>
          <w:tab w:val="left" w:pos="426"/>
          <w:tab w:val="left" w:pos="993"/>
        </w:tabs>
        <w:autoSpaceDE/>
        <w:autoSpaceDN/>
        <w:ind w:left="0" w:firstLine="709"/>
        <w:jc w:val="both"/>
        <w:rPr>
          <w:sz w:val="28"/>
          <w:szCs w:val="28"/>
        </w:rPr>
      </w:pPr>
      <w:hyperlink r:id="rId17" w:history="1">
        <w:r w:rsidR="00BE1DD6" w:rsidRPr="00F06217">
          <w:rPr>
            <w:rStyle w:val="af8"/>
            <w:sz w:val="28"/>
            <w:szCs w:val="28"/>
          </w:rPr>
          <w:t>w</w:t>
        </w:r>
        <w:bookmarkStart w:id="3" w:name="_Hlt37851006"/>
        <w:r w:rsidR="00BE1DD6" w:rsidRPr="00F06217">
          <w:rPr>
            <w:rStyle w:val="af8"/>
            <w:sz w:val="28"/>
            <w:szCs w:val="28"/>
          </w:rPr>
          <w:t>w</w:t>
        </w:r>
        <w:bookmarkEnd w:id="3"/>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062F18"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8"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proofErr w:type="spellStart"/>
        <w:r w:rsidR="00BE1DD6" w:rsidRPr="00F06217">
          <w:rPr>
            <w:rStyle w:val="af8"/>
            <w:sz w:val="28"/>
            <w:szCs w:val="28"/>
            <w:lang w:val="en-US"/>
          </w:rPr>
          <w:t>gsk</w:t>
        </w:r>
        <w:proofErr w:type="spellEnd"/>
        <w:r w:rsidR="00BE1DD6" w:rsidRPr="00F06217">
          <w:rPr>
            <w:rStyle w:val="af8"/>
            <w:sz w:val="28"/>
            <w:szCs w:val="28"/>
          </w:rPr>
          <w:t>.</w:t>
        </w:r>
        <w:proofErr w:type="spellStart"/>
        <w:r w:rsidR="00BE1DD6" w:rsidRPr="00F06217">
          <w:rPr>
            <w:rStyle w:val="af8"/>
            <w:sz w:val="28"/>
            <w:szCs w:val="28"/>
            <w:lang w:val="en-US"/>
          </w:rPr>
          <w:t>ru</w:t>
        </w:r>
        <w:proofErr w:type="spellEnd"/>
      </w:hyperlink>
      <w:r w:rsidR="00BE1DD6" w:rsidRPr="00F06217">
        <w:rPr>
          <w:sz w:val="28"/>
          <w:szCs w:val="28"/>
        </w:rPr>
        <w:t xml:space="preserve"> - Федеральная служба государственной статистики</w:t>
      </w:r>
    </w:p>
    <w:bookmarkStart w:id="4"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Default="00F71572" w:rsidP="00F06217">
      <w:pPr>
        <w:rPr>
          <w:sz w:val="28"/>
          <w:szCs w:val="28"/>
        </w:rPr>
      </w:pPr>
    </w:p>
    <w:p w14:paraId="46319159" w14:textId="77777777" w:rsidR="00EE26EF" w:rsidRDefault="00EE26EF" w:rsidP="00F06217">
      <w:pPr>
        <w:rPr>
          <w:sz w:val="28"/>
          <w:szCs w:val="28"/>
        </w:rPr>
      </w:pPr>
    </w:p>
    <w:p w14:paraId="76A1D1DB" w14:textId="77777777" w:rsidR="00EE26EF" w:rsidRDefault="00EE26EF" w:rsidP="00F06217">
      <w:pPr>
        <w:rPr>
          <w:sz w:val="28"/>
          <w:szCs w:val="28"/>
        </w:rPr>
      </w:pPr>
    </w:p>
    <w:p w14:paraId="38FCA62F" w14:textId="77777777" w:rsidR="00EE26EF" w:rsidRDefault="00EE26EF" w:rsidP="00F06217">
      <w:pPr>
        <w:rPr>
          <w:sz w:val="28"/>
          <w:szCs w:val="28"/>
        </w:rPr>
      </w:pPr>
    </w:p>
    <w:p w14:paraId="4F803B01" w14:textId="77777777" w:rsidR="00EE26EF" w:rsidRPr="00F06217" w:rsidRDefault="00EE26EF"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4"/>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lastRenderedPageBreak/>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EF5C3F"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06217" w:rsidRDefault="00062F18" w:rsidP="00F06217">
            <w:pPr>
              <w:ind w:left="-57" w:right="-57"/>
              <w:jc w:val="center"/>
              <w:rPr>
                <w:rFonts w:eastAsia="Calibri"/>
                <w:b/>
                <w:spacing w:val="10"/>
                <w:sz w:val="28"/>
                <w:szCs w:val="28"/>
                <w:lang w:val="en-US" w:eastAsia="en-US" w:bidi="en-US"/>
              </w:rPr>
            </w:pPr>
            <w:hyperlink r:id="rId19"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EF5C3F"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06217" w:rsidRDefault="00062F18" w:rsidP="00F06217">
            <w:pPr>
              <w:ind w:left="-57" w:right="-57"/>
              <w:jc w:val="center"/>
              <w:rPr>
                <w:rFonts w:eastAsia="Calibri"/>
                <w:spacing w:val="10"/>
                <w:sz w:val="28"/>
                <w:szCs w:val="28"/>
                <w:lang w:val="en-US" w:eastAsia="en-US" w:bidi="en-US"/>
              </w:rPr>
            </w:pPr>
            <w:hyperlink r:id="rId20"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EF5C3F"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06217" w:rsidRDefault="00062F18" w:rsidP="00F06217">
            <w:pPr>
              <w:ind w:left="-57" w:right="-57"/>
              <w:jc w:val="center"/>
              <w:rPr>
                <w:sz w:val="28"/>
                <w:szCs w:val="28"/>
                <w:lang w:val="en-US" w:eastAsia="en-US" w:bidi="en-US"/>
              </w:rPr>
            </w:pPr>
            <w:hyperlink r:id="rId21"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EF5C3F"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062F18" w:rsidP="00F06217">
            <w:pPr>
              <w:ind w:left="-57" w:right="-57"/>
              <w:jc w:val="center"/>
              <w:rPr>
                <w:sz w:val="28"/>
                <w:szCs w:val="28"/>
                <w:lang w:val="en-US" w:eastAsia="en-US" w:bidi="en-US"/>
              </w:rPr>
            </w:pPr>
            <w:hyperlink r:id="rId22"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C9585E"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C9585E">
        <w:rPr>
          <w:bCs/>
          <w:color w:val="201F1E"/>
          <w:sz w:val="28"/>
          <w:szCs w:val="28"/>
        </w:rPr>
        <w:t xml:space="preserve">1. </w:t>
      </w:r>
      <w:r>
        <w:rPr>
          <w:bCs/>
          <w:color w:val="201F1E"/>
          <w:sz w:val="28"/>
          <w:szCs w:val="28"/>
          <w:lang w:val="en-US"/>
        </w:rPr>
        <w:t>Astra</w:t>
      </w:r>
      <w:r w:rsidRPr="00C9585E">
        <w:rPr>
          <w:bCs/>
          <w:color w:val="201F1E"/>
          <w:sz w:val="28"/>
          <w:szCs w:val="28"/>
        </w:rPr>
        <w:t xml:space="preserve"> </w:t>
      </w:r>
      <w:r>
        <w:rPr>
          <w:bCs/>
          <w:color w:val="201F1E"/>
          <w:sz w:val="28"/>
          <w:szCs w:val="28"/>
          <w:lang w:val="en-US"/>
        </w:rPr>
        <w:t>Linux</w:t>
      </w:r>
      <w:r w:rsidRPr="00C9585E">
        <w:rPr>
          <w:bCs/>
          <w:color w:val="201F1E"/>
          <w:sz w:val="28"/>
          <w:szCs w:val="28"/>
        </w:rPr>
        <w:t>.</w:t>
      </w:r>
    </w:p>
    <w:p w14:paraId="2547CC5B" w14:textId="21CB2D9D" w:rsidR="00F06217" w:rsidRPr="00C9585E" w:rsidRDefault="00F06217" w:rsidP="00CC2AF9">
      <w:pPr>
        <w:ind w:firstLine="567"/>
        <w:rPr>
          <w:rFonts w:ascii="Times New Roman CYR" w:hAnsi="Times New Roman CYR" w:cs="Times New Roman CYR"/>
          <w:color w:val="201F1E"/>
          <w:sz w:val="28"/>
          <w:szCs w:val="28"/>
        </w:rPr>
      </w:pPr>
      <w:r w:rsidRPr="00C9585E">
        <w:rPr>
          <w:color w:val="000000"/>
          <w:sz w:val="28"/>
          <w:szCs w:val="28"/>
        </w:rPr>
        <w:t>2</w:t>
      </w:r>
      <w:r w:rsidRPr="00C9585E">
        <w:rPr>
          <w:color w:val="000000"/>
        </w:rPr>
        <w:t>.</w:t>
      </w:r>
      <w:r w:rsidRPr="00C9585E">
        <w:rPr>
          <w:rFonts w:ascii="Helvetica" w:hAnsi="Helvetica" w:cs="Helvetica"/>
          <w:color w:val="000000"/>
        </w:rPr>
        <w:t xml:space="preserve"> </w:t>
      </w:r>
      <w:r w:rsidRPr="00890C94">
        <w:rPr>
          <w:color w:val="000000"/>
          <w:sz w:val="28"/>
          <w:szCs w:val="28"/>
        </w:rPr>
        <w:t>Антивирус</w:t>
      </w:r>
      <w:r w:rsidRPr="00C9585E">
        <w:rPr>
          <w:color w:val="000000"/>
          <w:sz w:val="28"/>
          <w:szCs w:val="28"/>
        </w:rPr>
        <w:t xml:space="preserve"> </w:t>
      </w:r>
      <w:r w:rsidRPr="004766DB">
        <w:rPr>
          <w:rFonts w:ascii="Times New Roman CYR" w:hAnsi="Times New Roman CYR" w:cs="Times New Roman CYR"/>
          <w:color w:val="201F1E"/>
          <w:sz w:val="28"/>
          <w:szCs w:val="28"/>
          <w:lang w:val="en-US"/>
        </w:rPr>
        <w:t>Kaspersky</w:t>
      </w:r>
      <w:r w:rsidRPr="00C9585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C9585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C9585E"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6D08D" w14:textId="77777777" w:rsidR="00062F18" w:rsidRDefault="00062F18" w:rsidP="00B81EAB">
      <w:r>
        <w:separator/>
      </w:r>
    </w:p>
  </w:endnote>
  <w:endnote w:type="continuationSeparator" w:id="0">
    <w:p w14:paraId="7B59094E" w14:textId="77777777" w:rsidR="00062F18" w:rsidRDefault="00062F18"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9DC75" w14:textId="77777777" w:rsidR="00062F18" w:rsidRDefault="00062F18" w:rsidP="00B81EAB">
      <w:r>
        <w:separator/>
      </w:r>
    </w:p>
  </w:footnote>
  <w:footnote w:type="continuationSeparator" w:id="0">
    <w:p w14:paraId="7D3003E9" w14:textId="77777777" w:rsidR="00062F18" w:rsidRDefault="00062F18" w:rsidP="00B81E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222620"/>
      <w:docPartObj>
        <w:docPartGallery w:val="Page Numbers (Top of Page)"/>
        <w:docPartUnique/>
      </w:docPartObj>
    </w:sdtPr>
    <w:sdtEndPr/>
    <w:sdtContent>
      <w:p w14:paraId="4E98038A" w14:textId="1AD43F4E" w:rsidR="00060AC1" w:rsidRDefault="00060AC1">
        <w:pPr>
          <w:pStyle w:val="a5"/>
          <w:jc w:val="center"/>
        </w:pPr>
        <w:r>
          <w:fldChar w:fldCharType="begin"/>
        </w:r>
        <w:r>
          <w:instrText>PAGE   \* MERGEFORMAT</w:instrText>
        </w:r>
        <w:r>
          <w:fldChar w:fldCharType="separate"/>
        </w:r>
        <w:r w:rsidR="00EF5C3F" w:rsidRPr="00EF5C3F">
          <w:rPr>
            <w:noProof/>
            <w:lang w:val="ru-RU"/>
          </w:rPr>
          <w:t>4</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2F18"/>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1592"/>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0D1F"/>
    <w:rsid w:val="002720E8"/>
    <w:rsid w:val="002778C9"/>
    <w:rsid w:val="00277C08"/>
    <w:rsid w:val="00282646"/>
    <w:rsid w:val="002B1008"/>
    <w:rsid w:val="002B33FF"/>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43E0"/>
    <w:rsid w:val="00606028"/>
    <w:rsid w:val="00625D67"/>
    <w:rsid w:val="0062752F"/>
    <w:rsid w:val="00627EC2"/>
    <w:rsid w:val="00637A67"/>
    <w:rsid w:val="00640688"/>
    <w:rsid w:val="00641C73"/>
    <w:rsid w:val="00643728"/>
    <w:rsid w:val="00647E93"/>
    <w:rsid w:val="00655240"/>
    <w:rsid w:val="006560CA"/>
    <w:rsid w:val="006669F2"/>
    <w:rsid w:val="00670E8A"/>
    <w:rsid w:val="00681D7E"/>
    <w:rsid w:val="0068328B"/>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2CAE"/>
    <w:rsid w:val="007566D4"/>
    <w:rsid w:val="0076674C"/>
    <w:rsid w:val="00773723"/>
    <w:rsid w:val="00773B8D"/>
    <w:rsid w:val="00773D22"/>
    <w:rsid w:val="00780B2D"/>
    <w:rsid w:val="00780ED1"/>
    <w:rsid w:val="007818B3"/>
    <w:rsid w:val="00781993"/>
    <w:rsid w:val="00785161"/>
    <w:rsid w:val="00790E7A"/>
    <w:rsid w:val="00796F9C"/>
    <w:rsid w:val="007A0CF4"/>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1A42"/>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9585E"/>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3DDA"/>
    <w:rsid w:val="00D9708B"/>
    <w:rsid w:val="00DA410B"/>
    <w:rsid w:val="00DA41EC"/>
    <w:rsid w:val="00DB417F"/>
    <w:rsid w:val="00DC00AF"/>
    <w:rsid w:val="00DD44D2"/>
    <w:rsid w:val="00DD552F"/>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443A"/>
    <w:rsid w:val="00EC5157"/>
    <w:rsid w:val="00EC66C3"/>
    <w:rsid w:val="00ED0DA3"/>
    <w:rsid w:val="00ED1683"/>
    <w:rsid w:val="00ED17B3"/>
    <w:rsid w:val="00ED3386"/>
    <w:rsid w:val="00ED38CC"/>
    <w:rsid w:val="00ED3E42"/>
    <w:rsid w:val="00EE01D8"/>
    <w:rsid w:val="00EE26EF"/>
    <w:rsid w:val="00EE37BC"/>
    <w:rsid w:val="00EE6D9C"/>
    <w:rsid w:val="00EF11BD"/>
    <w:rsid w:val="00EF2BC4"/>
    <w:rsid w:val="00EF3125"/>
    <w:rsid w:val="00EF3A2C"/>
    <w:rsid w:val="00EF3AC9"/>
    <w:rsid w:val="00EF3FDC"/>
    <w:rsid w:val="00EF5C3F"/>
    <w:rsid w:val="00EF7FE2"/>
    <w:rsid w:val="00F03932"/>
    <w:rsid w:val="00F041B1"/>
    <w:rsid w:val="00F042CE"/>
    <w:rsid w:val="00F0456C"/>
    <w:rsid w:val="00F05979"/>
    <w:rsid w:val="00F05F06"/>
    <w:rsid w:val="00F06217"/>
    <w:rsid w:val="00F1777B"/>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C2594"/>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table" w:customStyle="1" w:styleId="TableNormal">
    <w:name w:val="Table Normal"/>
    <w:rsid w:val="00D93DDA"/>
    <w:rPr>
      <w:rFonts w:ascii="Times New Roman"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16335557">
      <w:bodyDiv w:val="1"/>
      <w:marLeft w:val="0"/>
      <w:marRight w:val="0"/>
      <w:marTop w:val="0"/>
      <w:marBottom w:val="0"/>
      <w:divBdr>
        <w:top w:val="none" w:sz="0" w:space="0" w:color="auto"/>
        <w:left w:val="none" w:sz="0" w:space="0" w:color="auto"/>
        <w:bottom w:val="none" w:sz="0" w:space="0" w:color="auto"/>
        <w:right w:val="none" w:sz="0" w:space="0" w:color="auto"/>
      </w:divBdr>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book.ru/book/934712" TargetMode="External"/><Relationship Id="rId18" Type="http://schemas.openxmlformats.org/officeDocument/2006/relationships/hyperlink" Target="http://www.gsk.ru" TargetMode="External"/><Relationship Id="rId3" Type="http://schemas.openxmlformats.org/officeDocument/2006/relationships/styles" Target="styles.xml"/><Relationship Id="rId21" Type="http://schemas.openxmlformats.org/officeDocument/2006/relationships/hyperlink" Target="http://www.fa.ru/fil/ufa/about/ums/Pages/info.aspx" TargetMode="External"/><Relationship Id="rId7" Type="http://schemas.openxmlformats.org/officeDocument/2006/relationships/endnotes" Target="endnotes.xml"/><Relationship Id="rId12" Type="http://schemas.openxmlformats.org/officeDocument/2006/relationships/hyperlink" Target="https://urait.ru/bcode/469010" TargetMode="External"/><Relationship Id="rId17"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hyperlink" Target="http://www.government.ru/" TargetMode="External"/><Relationship Id="rId20"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7181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urait.ru/bcode/469068" TargetMode="External"/><Relationship Id="rId23" Type="http://schemas.openxmlformats.org/officeDocument/2006/relationships/fontTable" Target="fontTable.xml"/><Relationship Id="rId10" Type="http://schemas.openxmlformats.org/officeDocument/2006/relationships/hyperlink" Target="https://book.ru/book/940049" TargetMode="External"/><Relationship Id="rId19"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470422" TargetMode="External"/><Relationship Id="rId22"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9706B6-EEA7-4896-999D-C2034B2AD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839</Words>
  <Characters>4784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5612</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Home</cp:lastModifiedBy>
  <cp:revision>9</cp:revision>
  <cp:lastPrinted>2022-09-19T09:04:00Z</cp:lastPrinted>
  <dcterms:created xsi:type="dcterms:W3CDTF">2023-08-24T04:31:00Z</dcterms:created>
  <dcterms:modified xsi:type="dcterms:W3CDTF">2025-09-12T09:34:00Z</dcterms:modified>
</cp:coreProperties>
</file>